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D6" w:rsidRDefault="006A20D6" w:rsidP="006A20D6">
      <w:pPr>
        <w:spacing w:before="100" w:beforeAutospacing="1" w:after="100" w:afterAutospacing="1"/>
        <w:ind w:left="1080"/>
        <w:jc w:val="center"/>
        <w:rPr>
          <w:rFonts w:ascii="Arial" w:hAnsi="Arial" w:cs="Arial"/>
          <w:color w:val="1F497D"/>
          <w:sz w:val="20"/>
          <w:szCs w:val="20"/>
          <w:lang w:val="en-ZA"/>
        </w:rPr>
      </w:pPr>
      <w:r w:rsidRPr="006A20D6">
        <w:rPr>
          <w:rFonts w:ascii="Arial" w:hAnsi="Arial" w:cs="Arial"/>
          <w:noProof/>
          <w:color w:val="1F497D"/>
          <w:sz w:val="20"/>
          <w:szCs w:val="20"/>
          <w:lang w:val="en-ZA" w:eastAsia="en-ZA"/>
        </w:rPr>
        <w:drawing>
          <wp:inline distT="0" distB="0" distL="0" distR="0">
            <wp:extent cx="1704340" cy="1641475"/>
            <wp:effectExtent l="0" t="0" r="0" b="0"/>
            <wp:docPr id="1" name="Picture 1" descr="C:\Users\DebbieD\AppData\Local\Microsoft\Windows\INetCache\Content.Outlook\NKK30FKF\PASA badge new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bieD\AppData\Local\Microsoft\Windows\INetCache\Content.Outlook\NKK30FKF\PASA badge new (00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0D6" w:rsidRDefault="006A20D6" w:rsidP="006A20D6">
      <w:pPr>
        <w:spacing w:before="100" w:beforeAutospacing="1" w:after="100" w:afterAutospacing="1"/>
        <w:ind w:left="1080"/>
        <w:rPr>
          <w:rFonts w:ascii="Arial" w:hAnsi="Arial" w:cs="Arial"/>
          <w:color w:val="1F497D"/>
          <w:sz w:val="20"/>
          <w:szCs w:val="20"/>
          <w:lang w:val="en-ZA"/>
        </w:rPr>
      </w:pPr>
    </w:p>
    <w:p w:rsidR="006A20D6" w:rsidRPr="006A20D6" w:rsidRDefault="0053626F" w:rsidP="006A20D6">
      <w:pPr>
        <w:spacing w:before="100" w:beforeAutospacing="1" w:after="100" w:afterAutospacing="1"/>
        <w:ind w:left="1080"/>
        <w:rPr>
          <w:rFonts w:ascii="Arial" w:hAnsi="Arial" w:cs="Arial"/>
          <w:b/>
          <w:color w:val="1F497D"/>
          <w:sz w:val="20"/>
          <w:szCs w:val="20"/>
          <w:u w:val="single"/>
          <w:lang w:val="en-ZA"/>
        </w:rPr>
      </w:pPr>
      <w:r>
        <w:rPr>
          <w:rFonts w:ascii="Arial" w:hAnsi="Arial" w:cs="Arial"/>
          <w:b/>
          <w:color w:val="1F497D"/>
          <w:sz w:val="20"/>
          <w:szCs w:val="20"/>
          <w:u w:val="single"/>
          <w:lang w:val="en-ZA"/>
        </w:rPr>
        <w:t>2020</w:t>
      </w:r>
      <w:bookmarkStart w:id="0" w:name="_GoBack"/>
      <w:bookmarkEnd w:id="0"/>
      <w:r w:rsidR="006A20D6">
        <w:rPr>
          <w:rFonts w:ascii="Arial" w:hAnsi="Arial" w:cs="Arial"/>
          <w:b/>
          <w:color w:val="1F497D"/>
          <w:sz w:val="20"/>
          <w:szCs w:val="20"/>
          <w:u w:val="single"/>
          <w:lang w:val="en-ZA"/>
        </w:rPr>
        <w:t xml:space="preserve"> PASA playing rules for non-affiliated players.</w:t>
      </w:r>
    </w:p>
    <w:p w:rsidR="006A20D6" w:rsidRDefault="006A20D6" w:rsidP="006A20D6">
      <w:pPr>
        <w:spacing w:before="100" w:beforeAutospacing="1" w:after="100" w:afterAutospacing="1"/>
        <w:ind w:left="1080"/>
        <w:rPr>
          <w:rFonts w:ascii="Arial" w:hAnsi="Arial" w:cs="Arial"/>
          <w:color w:val="1F497D"/>
          <w:sz w:val="20"/>
          <w:szCs w:val="20"/>
          <w:lang w:val="en-ZA"/>
        </w:rPr>
      </w:pPr>
    </w:p>
    <w:p w:rsidR="006A20D6" w:rsidRDefault="006A20D6" w:rsidP="006A20D6">
      <w:pPr>
        <w:spacing w:before="100" w:beforeAutospacing="1" w:after="100" w:afterAutospacing="1"/>
      </w:pPr>
      <w:r>
        <w:rPr>
          <w:rFonts w:ascii="Arial" w:hAnsi="Arial" w:cs="Arial"/>
          <w:color w:val="1F497D"/>
          <w:sz w:val="20"/>
          <w:szCs w:val="20"/>
          <w:lang w:val="en-ZA"/>
        </w:rPr>
        <w:t>PASA fees and SAEF fees and players affiliation.</w:t>
      </w:r>
    </w:p>
    <w:p w:rsidR="006A20D6" w:rsidRDefault="006A20D6" w:rsidP="006A20D6">
      <w:pPr>
        <w:spacing w:before="100" w:beforeAutospacing="1" w:after="100" w:afterAutospacing="1"/>
      </w:pPr>
      <w:r>
        <w:rPr>
          <w:color w:val="1F497D"/>
          <w:sz w:val="14"/>
          <w:szCs w:val="14"/>
        </w:rPr>
        <w:t>         </w:t>
      </w:r>
      <w:r>
        <w:rPr>
          <w:rFonts w:ascii="Arial" w:hAnsi="Arial" w:cs="Arial"/>
          <w:color w:val="1F497D"/>
          <w:sz w:val="20"/>
          <w:szCs w:val="20"/>
          <w:lang w:val="en-ZA"/>
        </w:rPr>
        <w:t>The PASA exec proposed the following solution for the 2019 season.</w:t>
      </w:r>
    </w:p>
    <w:p w:rsidR="006A20D6" w:rsidRPr="006A20D6" w:rsidRDefault="006A20D6" w:rsidP="006A20D6">
      <w:pPr>
        <w:spacing w:before="100" w:beforeAutospacing="1" w:after="100" w:afterAutospacing="1"/>
        <w:rPr>
          <w:b/>
        </w:rPr>
      </w:pPr>
      <w:r>
        <w:rPr>
          <w:color w:val="1F497D"/>
          <w:sz w:val="14"/>
          <w:szCs w:val="14"/>
        </w:rPr>
        <w:t>      </w:t>
      </w:r>
      <w:r w:rsidRPr="006A20D6">
        <w:rPr>
          <w:b/>
          <w:color w:val="1F497D"/>
          <w:sz w:val="14"/>
          <w:szCs w:val="14"/>
        </w:rPr>
        <w:t>  </w:t>
      </w:r>
      <w:r w:rsidRPr="006A20D6">
        <w:rPr>
          <w:rFonts w:ascii="Arial" w:hAnsi="Arial" w:cs="Arial"/>
          <w:b/>
          <w:color w:val="1F497D"/>
          <w:sz w:val="20"/>
          <w:szCs w:val="20"/>
          <w:lang w:val="en-ZA"/>
        </w:rPr>
        <w:t>Players that do not fully affiliate to PASA and the SAEF can play as follows</w:t>
      </w:r>
    </w:p>
    <w:p w:rsidR="006A20D6" w:rsidRDefault="006A20D6" w:rsidP="006A20D6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6A20D6">
        <w:rPr>
          <w:rFonts w:ascii="Arial" w:hAnsi="Arial" w:cs="Arial"/>
          <w:color w:val="1F497D"/>
          <w:sz w:val="20"/>
          <w:szCs w:val="20"/>
          <w:lang w:val="en-ZA"/>
        </w:rPr>
        <w:t>Only Class B tournaments i.e. No provincial championships / SA Champs / IPT / Shongweni High Goal</w:t>
      </w:r>
    </w:p>
    <w:p w:rsidR="006A20D6" w:rsidRDefault="006A20D6" w:rsidP="006A20D6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6A20D6">
        <w:rPr>
          <w:rFonts w:ascii="Arial" w:hAnsi="Arial" w:cs="Arial"/>
          <w:color w:val="1F497D"/>
          <w:sz w:val="20"/>
          <w:szCs w:val="20"/>
          <w:lang w:val="en-ZA"/>
        </w:rPr>
        <w:t>They are allowed to play 3 class B tournaments</w:t>
      </w:r>
    </w:p>
    <w:p w:rsidR="006A20D6" w:rsidRDefault="006A20D6" w:rsidP="006A20D6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6A20D6">
        <w:rPr>
          <w:rFonts w:ascii="Arial" w:hAnsi="Arial" w:cs="Arial"/>
          <w:color w:val="1F497D"/>
          <w:sz w:val="20"/>
          <w:szCs w:val="20"/>
        </w:rPr>
        <w:t>They pay the following for these tournaments:</w:t>
      </w:r>
    </w:p>
    <w:p w:rsidR="006A20D6" w:rsidRDefault="006A20D6" w:rsidP="00B106D7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6A20D6">
        <w:rPr>
          <w:rFonts w:ascii="Arial" w:hAnsi="Arial" w:cs="Arial"/>
          <w:color w:val="1F497D"/>
          <w:sz w:val="20"/>
          <w:szCs w:val="20"/>
        </w:rPr>
        <w:t xml:space="preserve">Normal tournament fees </w:t>
      </w:r>
      <w:r w:rsidRPr="006A20D6">
        <w:rPr>
          <w:rFonts w:ascii="Arial" w:hAnsi="Arial" w:cs="Arial"/>
          <w:b/>
          <w:color w:val="1F497D"/>
          <w:sz w:val="20"/>
          <w:szCs w:val="20"/>
        </w:rPr>
        <w:t>Plus</w:t>
      </w:r>
      <w:r w:rsidRPr="006A20D6">
        <w:rPr>
          <w:rFonts w:ascii="Arial" w:hAnsi="Arial" w:cs="Arial"/>
          <w:color w:val="1F497D"/>
          <w:sz w:val="20"/>
          <w:szCs w:val="20"/>
        </w:rPr>
        <w:t xml:space="preserve"> the following</w:t>
      </w:r>
      <w:r>
        <w:rPr>
          <w:rFonts w:ascii="Arial" w:hAnsi="Arial" w:cs="Arial"/>
          <w:color w:val="1F497D"/>
          <w:sz w:val="20"/>
          <w:szCs w:val="20"/>
        </w:rPr>
        <w:t xml:space="preserve"> f</w:t>
      </w:r>
      <w:r w:rsidRPr="006A20D6">
        <w:rPr>
          <w:rFonts w:ascii="Arial" w:hAnsi="Arial" w:cs="Arial"/>
          <w:color w:val="1F497D"/>
          <w:sz w:val="20"/>
          <w:szCs w:val="20"/>
        </w:rPr>
        <w:t>ee to PASA for temp membership – R80 per tournament</w:t>
      </w:r>
    </w:p>
    <w:p w:rsidR="006A20D6" w:rsidRDefault="00511414" w:rsidP="006A20D6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rPr>
          <w:rFonts w:ascii="Arial" w:hAnsi="Arial" w:cs="Arial"/>
          <w:color w:val="1F497D"/>
          <w:sz w:val="20"/>
          <w:szCs w:val="20"/>
        </w:rPr>
        <w:t>Fee to SAEF as a day rider – R150/day = R300</w:t>
      </w:r>
      <w:r w:rsidR="006A20D6" w:rsidRPr="006A20D6">
        <w:rPr>
          <w:rFonts w:ascii="Arial" w:hAnsi="Arial" w:cs="Arial"/>
          <w:color w:val="1F497D"/>
          <w:sz w:val="20"/>
          <w:szCs w:val="20"/>
        </w:rPr>
        <w:t xml:space="preserve"> per tournament</w:t>
      </w:r>
    </w:p>
    <w:p w:rsidR="006A20D6" w:rsidRDefault="006A20D6" w:rsidP="006A20D6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6A20D6">
        <w:rPr>
          <w:rFonts w:ascii="Arial" w:hAnsi="Arial" w:cs="Arial"/>
          <w:color w:val="1F497D"/>
          <w:sz w:val="20"/>
          <w:szCs w:val="20"/>
        </w:rPr>
        <w:t>The ab</w:t>
      </w:r>
      <w:r w:rsidR="00511414">
        <w:rPr>
          <w:rFonts w:ascii="Arial" w:hAnsi="Arial" w:cs="Arial"/>
          <w:color w:val="1F497D"/>
          <w:sz w:val="20"/>
          <w:szCs w:val="20"/>
        </w:rPr>
        <w:t>ove 3 tournaments will cost R380</w:t>
      </w:r>
      <w:r>
        <w:rPr>
          <w:rFonts w:ascii="Arial" w:hAnsi="Arial" w:cs="Arial"/>
          <w:color w:val="1F497D"/>
          <w:sz w:val="20"/>
          <w:szCs w:val="20"/>
        </w:rPr>
        <w:t xml:space="preserve"> for each tournament.  If all three social tournaments are pl</w:t>
      </w:r>
      <w:r w:rsidR="00511414">
        <w:rPr>
          <w:rFonts w:ascii="Arial" w:hAnsi="Arial" w:cs="Arial"/>
          <w:color w:val="1F497D"/>
          <w:sz w:val="20"/>
          <w:szCs w:val="20"/>
        </w:rPr>
        <w:t>ayed it will effectively be R1140</w:t>
      </w:r>
      <w:r>
        <w:rPr>
          <w:rFonts w:ascii="Arial" w:hAnsi="Arial" w:cs="Arial"/>
          <w:color w:val="1F497D"/>
          <w:sz w:val="20"/>
          <w:szCs w:val="20"/>
        </w:rPr>
        <w:t xml:space="preserve"> for the year covering PASA and SAEF.</w:t>
      </w:r>
    </w:p>
    <w:p w:rsidR="006A20D6" w:rsidRPr="006A20D6" w:rsidRDefault="006A20D6" w:rsidP="006A20D6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6A20D6">
        <w:rPr>
          <w:rFonts w:ascii="Arial" w:hAnsi="Arial" w:cs="Arial"/>
          <w:color w:val="1F497D"/>
          <w:sz w:val="20"/>
          <w:szCs w:val="20"/>
        </w:rPr>
        <w:t xml:space="preserve">It will be the </w:t>
      </w:r>
      <w:r w:rsidRPr="006A20D6">
        <w:rPr>
          <w:rFonts w:ascii="Arial" w:hAnsi="Arial" w:cs="Arial"/>
          <w:b/>
          <w:color w:val="1F497D"/>
          <w:sz w:val="20"/>
          <w:szCs w:val="20"/>
        </w:rPr>
        <w:t>responsibility of the hosting club</w:t>
      </w:r>
      <w:r w:rsidRPr="006A20D6">
        <w:rPr>
          <w:rFonts w:ascii="Arial" w:hAnsi="Arial" w:cs="Arial"/>
          <w:color w:val="1F497D"/>
          <w:sz w:val="20"/>
          <w:szCs w:val="20"/>
        </w:rPr>
        <w:t xml:space="preserve"> to collect these fees and pay across to PASA/SAEF.</w:t>
      </w:r>
    </w:p>
    <w:p w:rsidR="006A20D6" w:rsidRDefault="006A20D6" w:rsidP="006A20D6">
      <w:pPr>
        <w:pStyle w:val="ListParagraph"/>
        <w:spacing w:before="100" w:beforeAutospacing="1" w:after="100" w:afterAutospacing="1"/>
      </w:pPr>
    </w:p>
    <w:p w:rsidR="006A20D6" w:rsidRPr="006A20D6" w:rsidRDefault="006A20D6" w:rsidP="006A20D6">
      <w:pPr>
        <w:spacing w:before="100" w:beforeAutospacing="1" w:after="100" w:afterAutospacing="1"/>
        <w:rPr>
          <w:b/>
        </w:rPr>
      </w:pPr>
      <w:r>
        <w:rPr>
          <w:rFonts w:ascii="Arial" w:hAnsi="Arial" w:cs="Arial"/>
          <w:b/>
          <w:color w:val="1F497D"/>
          <w:sz w:val="20"/>
          <w:szCs w:val="20"/>
          <w:lang w:val="en-ZA"/>
        </w:rPr>
        <w:t xml:space="preserve">Should the members decide </w:t>
      </w:r>
      <w:r w:rsidRPr="006A20D6">
        <w:rPr>
          <w:rFonts w:ascii="Arial" w:hAnsi="Arial" w:cs="Arial"/>
          <w:b/>
          <w:color w:val="1F497D"/>
          <w:sz w:val="20"/>
          <w:szCs w:val="20"/>
          <w:lang w:val="en-ZA"/>
        </w:rPr>
        <w:t>to play in the A class tournaments they wil</w:t>
      </w:r>
      <w:r>
        <w:rPr>
          <w:rFonts w:ascii="Arial" w:hAnsi="Arial" w:cs="Arial"/>
          <w:b/>
          <w:color w:val="1F497D"/>
          <w:sz w:val="20"/>
          <w:szCs w:val="20"/>
          <w:lang w:val="en-ZA"/>
        </w:rPr>
        <w:t>l be allowed to fully affiliate.</w:t>
      </w:r>
    </w:p>
    <w:p w:rsidR="006A20D6" w:rsidRDefault="006A20D6" w:rsidP="006A20D6">
      <w:pPr>
        <w:spacing w:before="100" w:beforeAutospacing="1" w:after="100" w:afterAutospacing="1"/>
      </w:pPr>
      <w:r>
        <w:rPr>
          <w:rFonts w:ascii="Wingdings" w:hAnsi="Wingdings"/>
          <w:color w:val="1F497D"/>
          <w:sz w:val="20"/>
          <w:szCs w:val="20"/>
        </w:rPr>
        <w:t></w:t>
      </w:r>
      <w:r>
        <w:rPr>
          <w:color w:val="1F497D"/>
          <w:sz w:val="14"/>
          <w:szCs w:val="14"/>
        </w:rPr>
        <w:t>         </w:t>
      </w:r>
      <w:r>
        <w:rPr>
          <w:rFonts w:ascii="Arial" w:hAnsi="Arial" w:cs="Arial"/>
          <w:color w:val="1F497D"/>
          <w:sz w:val="20"/>
          <w:szCs w:val="20"/>
          <w:lang w:val="en-ZA"/>
        </w:rPr>
        <w:t>PASA will recognise the amounts paid as part of the above arrangements and the players will need to pay the outstanding balance to become fully affiliated.</w:t>
      </w:r>
    </w:p>
    <w:p w:rsidR="006A20D6" w:rsidRDefault="006A20D6" w:rsidP="006A20D6">
      <w:pPr>
        <w:spacing w:before="100" w:beforeAutospacing="1" w:after="100" w:afterAutospacing="1"/>
      </w:pPr>
      <w:r>
        <w:rPr>
          <w:rFonts w:ascii="Wingdings" w:hAnsi="Wingdings"/>
          <w:color w:val="1F497D"/>
          <w:sz w:val="20"/>
          <w:szCs w:val="20"/>
        </w:rPr>
        <w:t></w:t>
      </w:r>
      <w:r>
        <w:rPr>
          <w:color w:val="1F497D"/>
          <w:sz w:val="14"/>
          <w:szCs w:val="14"/>
        </w:rPr>
        <w:t>         </w:t>
      </w:r>
      <w:r>
        <w:rPr>
          <w:rFonts w:ascii="Arial" w:hAnsi="Arial" w:cs="Arial"/>
          <w:color w:val="1F497D"/>
          <w:sz w:val="20"/>
          <w:szCs w:val="20"/>
          <w:lang w:val="en-ZA"/>
        </w:rPr>
        <w:t>SAEF will however require the members to pay their full affiliation of NON FEI members – R575/junior and R800/Senior.</w:t>
      </w:r>
    </w:p>
    <w:p w:rsidR="006E37B9" w:rsidRDefault="0053626F"/>
    <w:sectPr w:rsidR="006E3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C1588"/>
    <w:multiLevelType w:val="hybridMultilevel"/>
    <w:tmpl w:val="D72C5330"/>
    <w:lvl w:ilvl="0" w:tplc="0B8C39F4">
      <w:numFmt w:val="bullet"/>
      <w:lvlText w:val=""/>
      <w:lvlJc w:val="left"/>
      <w:pPr>
        <w:ind w:left="768" w:hanging="408"/>
      </w:pPr>
      <w:rPr>
        <w:rFonts w:ascii="Wingdings" w:eastAsiaTheme="minorHAnsi" w:hAnsi="Wingdings" w:cs="Times New Roman" w:hint="default"/>
        <w:color w:val="1F497D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04BCE"/>
    <w:multiLevelType w:val="hybridMultilevel"/>
    <w:tmpl w:val="0602D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0A99C">
      <w:numFmt w:val="bullet"/>
      <w:lvlText w:val=""/>
      <w:lvlJc w:val="left"/>
      <w:pPr>
        <w:ind w:left="1488" w:hanging="408"/>
      </w:pPr>
      <w:rPr>
        <w:rFonts w:ascii="Wingdings" w:eastAsiaTheme="minorHAnsi" w:hAnsi="Wingdings" w:cs="Times New Roman" w:hint="default"/>
        <w:color w:val="1F497D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D6"/>
    <w:rsid w:val="00004FCE"/>
    <w:rsid w:val="00511414"/>
    <w:rsid w:val="0053626F"/>
    <w:rsid w:val="006A20D6"/>
    <w:rsid w:val="00AB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28A1295-23D5-49EC-B620-2ED8CD42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0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RCL Foods Limited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Dick</dc:creator>
  <cp:keywords/>
  <dc:description/>
  <cp:lastModifiedBy>karencocker69@gmail.com</cp:lastModifiedBy>
  <cp:revision>2</cp:revision>
  <dcterms:created xsi:type="dcterms:W3CDTF">2020-03-15T15:28:00Z</dcterms:created>
  <dcterms:modified xsi:type="dcterms:W3CDTF">2020-03-15T15:28:00Z</dcterms:modified>
</cp:coreProperties>
</file>